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3D" w:rsidRDefault="00F074BF">
      <w:r>
        <w:rPr>
          <w:noProof/>
        </w:rPr>
        <w:drawing>
          <wp:inline distT="0" distB="0" distL="0" distR="0" wp14:anchorId="6766F6E1" wp14:editId="7419FFAF">
            <wp:extent cx="2226959" cy="1670599"/>
            <wp:effectExtent l="0" t="7302" r="0" b="0"/>
            <wp:docPr id="2" name="圖片 2" descr="C:\Users\i2707\AppData\Local\Microsoft\Windows\Temporary Internet Files\Content.Word\IMG_4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707\AppData\Local\Microsoft\Windows\Temporary Internet Files\Content.Word\IMG_41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8139" cy="170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5B" w:rsidRPr="002D1E5B" w:rsidRDefault="00F074BF" w:rsidP="002D1E5B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 xml:space="preserve">   </w:t>
      </w:r>
      <w:r w:rsidRPr="002D1E5B">
        <w:rPr>
          <w:rFonts w:ascii="Arial" w:hAnsi="標楷體" w:hint="eastAsia"/>
          <w:sz w:val="32"/>
          <w:szCs w:val="32"/>
        </w:rPr>
        <w:t xml:space="preserve"> </w:t>
      </w:r>
      <w:r w:rsidR="002D1E5B" w:rsidRPr="002D1E5B">
        <w:rPr>
          <w:rFonts w:ascii="Times New Roman" w:eastAsia="標楷體" w:hAnsi="Times New Roman" w:cs="Arial" w:hint="eastAsia"/>
          <w:bCs/>
          <w:sz w:val="32"/>
          <w:szCs w:val="32"/>
        </w:rPr>
        <w:t>化學組徵求領用設備一</w:t>
      </w:r>
      <w:r w:rsidR="002D1E5B" w:rsidRPr="002D1E5B">
        <w:rPr>
          <w:rFonts w:ascii="Times New Roman" w:eastAsia="標楷體" w:hAnsi="Times New Roman" w:cs="Arial" w:hint="eastAsia"/>
          <w:bCs/>
          <w:sz w:val="32"/>
          <w:szCs w:val="32"/>
        </w:rPr>
        <w:t>式</w:t>
      </w:r>
      <w:r w:rsidR="002D1E5B" w:rsidRPr="002D1E5B">
        <w:rPr>
          <w:rFonts w:ascii="Times New Roman" w:eastAsia="標楷體" w:hAnsi="Times New Roman" w:cs="Arial" w:hint="eastAsia"/>
          <w:bCs/>
          <w:sz w:val="32"/>
          <w:szCs w:val="32"/>
        </w:rPr>
        <w:t>。</w:t>
      </w:r>
    </w:p>
    <w:p w:rsidR="009F4BD3" w:rsidRDefault="009F4BD3" w:rsidP="002D1E5B">
      <w:pPr>
        <w:pStyle w:val="a7"/>
        <w:tabs>
          <w:tab w:val="left" w:pos="6336"/>
        </w:tabs>
        <w:snapToGrid w:val="0"/>
        <w:spacing w:line="360" w:lineRule="auto"/>
        <w:ind w:leftChars="47" w:right="170"/>
        <w:jc w:val="left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 xml:space="preserve">    </w:t>
      </w:r>
      <w:r w:rsidR="00F074BF" w:rsidRPr="002D1E5B">
        <w:rPr>
          <w:rFonts w:ascii="Arial" w:hAnsi="標楷體" w:hint="eastAsia"/>
          <w:sz w:val="32"/>
          <w:szCs w:val="32"/>
        </w:rPr>
        <w:t>設備財產編號</w:t>
      </w:r>
      <w:r w:rsidR="00F074BF" w:rsidRPr="002D1E5B">
        <w:rPr>
          <w:rFonts w:ascii="Arial" w:hAnsi="標楷體" w:hint="eastAsia"/>
          <w:sz w:val="32"/>
          <w:szCs w:val="32"/>
        </w:rPr>
        <w:t>110-3013201005-000000001</w:t>
      </w:r>
      <w:r w:rsidR="00F074BF" w:rsidRPr="002D1E5B">
        <w:rPr>
          <w:rFonts w:ascii="Arial" w:hAnsi="標楷體" w:hint="eastAsia"/>
          <w:sz w:val="32"/>
          <w:szCs w:val="32"/>
        </w:rPr>
        <w:t>高溫真空氣氛處理爐，經長期使用受酸之腐蝕，無法氣密操作，使得電熱偶損害，無法升控溫度，失去原效能</w:t>
      </w:r>
    </w:p>
    <w:p w:rsidR="009F4BD3" w:rsidRDefault="009F4BD3" w:rsidP="002D1E5B">
      <w:pPr>
        <w:pStyle w:val="a7"/>
        <w:tabs>
          <w:tab w:val="left" w:pos="6336"/>
        </w:tabs>
        <w:snapToGrid w:val="0"/>
        <w:spacing w:line="360" w:lineRule="auto"/>
        <w:ind w:leftChars="47" w:right="170"/>
        <w:jc w:val="left"/>
        <w:rPr>
          <w:rFonts w:cs="Arial"/>
          <w:bCs/>
          <w:sz w:val="32"/>
          <w:szCs w:val="32"/>
        </w:rPr>
      </w:pPr>
      <w:r w:rsidRPr="002D1E5B">
        <w:rPr>
          <w:rFonts w:cs="Arial" w:hint="eastAsia"/>
          <w:bCs/>
          <w:sz w:val="32"/>
          <w:szCs w:val="32"/>
        </w:rPr>
        <w:t>若有需求單位，請電洽化學組邱顯都（分機：</w:t>
      </w:r>
      <w:r w:rsidRPr="002D1E5B">
        <w:rPr>
          <w:rFonts w:cs="Arial" w:hint="eastAsia"/>
          <w:bCs/>
          <w:sz w:val="32"/>
          <w:szCs w:val="32"/>
        </w:rPr>
        <w:t>5311</w:t>
      </w:r>
      <w:r w:rsidRPr="002D1E5B">
        <w:rPr>
          <w:rFonts w:cs="Arial" w:hint="eastAsia"/>
          <w:bCs/>
          <w:sz w:val="32"/>
          <w:szCs w:val="32"/>
        </w:rPr>
        <w:t>）</w:t>
      </w:r>
    </w:p>
    <w:p w:rsidR="009F4BD3" w:rsidRPr="002D1E5B" w:rsidRDefault="009F4BD3" w:rsidP="009F4BD3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32"/>
          <w:szCs w:val="32"/>
        </w:rPr>
      </w:pP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公告期間：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108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年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4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月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29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日起至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5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月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29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日止。若無領用，將於公告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30</w:t>
      </w:r>
      <w:r w:rsidRPr="002D1E5B">
        <w:rPr>
          <w:rFonts w:ascii="Times New Roman" w:eastAsia="標楷體" w:hAnsi="Times New Roman" w:cs="Arial" w:hint="eastAsia"/>
          <w:bCs/>
          <w:sz w:val="32"/>
          <w:szCs w:val="32"/>
        </w:rPr>
        <w:t>天後逕行辦理報廢報廢。</w:t>
      </w:r>
    </w:p>
    <w:p w:rsidR="009F4BD3" w:rsidRPr="009F4BD3" w:rsidRDefault="009F4BD3" w:rsidP="009F4BD3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32"/>
          <w:szCs w:val="32"/>
        </w:rPr>
      </w:pPr>
      <w:bookmarkStart w:id="0" w:name="_GoBack"/>
      <w:bookmarkEnd w:id="0"/>
    </w:p>
    <w:sectPr w:rsidR="009F4BD3" w:rsidRPr="009F4B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FE" w:rsidRDefault="00397FFE" w:rsidP="00F074BF">
      <w:r>
        <w:separator/>
      </w:r>
    </w:p>
  </w:endnote>
  <w:endnote w:type="continuationSeparator" w:id="0">
    <w:p w:rsidR="00397FFE" w:rsidRDefault="00397FFE" w:rsidP="00F0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FE" w:rsidRDefault="00397FFE" w:rsidP="00F074BF">
      <w:r>
        <w:separator/>
      </w:r>
    </w:p>
  </w:footnote>
  <w:footnote w:type="continuationSeparator" w:id="0">
    <w:p w:rsidR="00397FFE" w:rsidRDefault="00397FFE" w:rsidP="00F0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A0"/>
    <w:rsid w:val="002D1E5B"/>
    <w:rsid w:val="00397FFE"/>
    <w:rsid w:val="00660742"/>
    <w:rsid w:val="007264A0"/>
    <w:rsid w:val="009F4BD3"/>
    <w:rsid w:val="00B70724"/>
    <w:rsid w:val="00F074BF"/>
    <w:rsid w:val="00F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C04F"/>
  <w15:chartTrackingRefBased/>
  <w15:docId w15:val="{F278AE11-CD2E-4CB2-A6A0-7785AFC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4BF"/>
    <w:rPr>
      <w:sz w:val="20"/>
      <w:szCs w:val="20"/>
    </w:rPr>
  </w:style>
  <w:style w:type="paragraph" w:customStyle="1" w:styleId="a7">
    <w:name w:val="擬辦"/>
    <w:basedOn w:val="a"/>
    <w:rsid w:val="00F074BF"/>
    <w:pPr>
      <w:ind w:left="113" w:right="113"/>
      <w:jc w:val="both"/>
    </w:pPr>
    <w:rPr>
      <w:rFonts w:ascii="Times New Roman" w:eastAsia="標楷體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邱顯都</dc:creator>
  <cp:keywords/>
  <dc:description/>
  <cp:lastModifiedBy>邱顯都</cp:lastModifiedBy>
  <cp:revision>3</cp:revision>
  <dcterms:created xsi:type="dcterms:W3CDTF">2019-04-29T00:02:00Z</dcterms:created>
  <dcterms:modified xsi:type="dcterms:W3CDTF">2019-04-29T00:20:00Z</dcterms:modified>
</cp:coreProperties>
</file>